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AC" w:rsidRDefault="00CA18AC" w:rsidP="00CA18AC">
      <w:r>
        <w:t>Pregled osnovnih pokazatelja kriminaliteta 2022.g.</w:t>
      </w:r>
      <w:bookmarkStart w:id="0" w:name="_GoBack"/>
      <w:bookmarkEnd w:id="0"/>
    </w:p>
    <w:p w:rsidR="00CA18AC" w:rsidRDefault="00CA18AC" w:rsidP="00CA18AC">
      <w:pPr>
        <w:rPr>
          <w:noProof/>
          <w:lang w:eastAsia="hr-HR"/>
        </w:rPr>
      </w:pPr>
      <w:r w:rsidRPr="006F1C51">
        <w:rPr>
          <w:noProof/>
          <w:lang w:eastAsia="hr-HR"/>
        </w:rPr>
        <w:drawing>
          <wp:inline distT="0" distB="0" distL="0" distR="0" wp14:anchorId="173CF1B4" wp14:editId="18114D33">
            <wp:extent cx="5759450" cy="770247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86" cy="771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AC" w:rsidRDefault="00CA18AC" w:rsidP="00CA18AC">
      <w:pPr>
        <w:rPr>
          <w:noProof/>
          <w:lang w:eastAsia="hr-HR"/>
        </w:rPr>
      </w:pPr>
    </w:p>
    <w:p w:rsidR="00CA18AC" w:rsidRDefault="00CA18AC" w:rsidP="00CA18AC">
      <w:pPr>
        <w:rPr>
          <w:noProof/>
          <w:lang w:eastAsia="hr-HR"/>
        </w:rPr>
      </w:pPr>
    </w:p>
    <w:p w:rsidR="008552CB" w:rsidRDefault="008552CB"/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AC"/>
    <w:rsid w:val="008552CB"/>
    <w:rsid w:val="00C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A153"/>
  <w15:chartTrackingRefBased/>
  <w15:docId w15:val="{8DC08D31-FC45-4A39-A35D-084B9B0D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2025-03-21T07:46:00Z</dcterms:created>
  <dcterms:modified xsi:type="dcterms:W3CDTF">2025-03-21T07:47:00Z</dcterms:modified>
</cp:coreProperties>
</file>